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F8" w:rsidRPr="001C6AA6" w:rsidRDefault="005C71F8" w:rsidP="005C71F8">
      <w:pPr>
        <w:pStyle w:val="2"/>
        <w:ind w:left="0" w:firstLine="0"/>
        <w:jc w:val="right"/>
        <w:rPr>
          <w:b w:val="0"/>
          <w:sz w:val="32"/>
          <w:szCs w:val="32"/>
        </w:rPr>
      </w:pPr>
    </w:p>
    <w:p w:rsidR="005C71F8" w:rsidRPr="001C6AA6" w:rsidRDefault="005C71F8" w:rsidP="005C71F8">
      <w:pPr>
        <w:pStyle w:val="2"/>
        <w:ind w:left="0" w:firstLine="0"/>
        <w:rPr>
          <w:sz w:val="28"/>
          <w:szCs w:val="28"/>
        </w:rPr>
      </w:pPr>
      <w:r w:rsidRPr="001C6AA6">
        <w:rPr>
          <w:noProof/>
          <w:sz w:val="28"/>
          <w:szCs w:val="28"/>
          <w:lang w:val="ru-RU"/>
        </w:rPr>
        <w:drawing>
          <wp:inline distT="0" distB="0" distL="0" distR="0" wp14:anchorId="4EF06B26" wp14:editId="784B6E3D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1F8" w:rsidRPr="001C6AA6" w:rsidRDefault="005C71F8" w:rsidP="005C71F8">
      <w:pPr>
        <w:pStyle w:val="2"/>
        <w:rPr>
          <w:sz w:val="32"/>
          <w:szCs w:val="32"/>
        </w:rPr>
      </w:pPr>
    </w:p>
    <w:p w:rsidR="005C71F8" w:rsidRPr="001C6AA6" w:rsidRDefault="005C71F8" w:rsidP="005C71F8">
      <w:pPr>
        <w:pStyle w:val="2"/>
        <w:rPr>
          <w:sz w:val="32"/>
          <w:szCs w:val="32"/>
        </w:rPr>
      </w:pPr>
      <w:r w:rsidRPr="001C6AA6">
        <w:rPr>
          <w:sz w:val="32"/>
          <w:szCs w:val="32"/>
        </w:rPr>
        <w:t>БУЧАНСЬКА     МІСЬКА      РАДА</w:t>
      </w:r>
    </w:p>
    <w:p w:rsidR="005C71F8" w:rsidRPr="001C6AA6" w:rsidRDefault="005C71F8" w:rsidP="005C71F8">
      <w:pPr>
        <w:pStyle w:val="2"/>
        <w:jc w:val="left"/>
        <w:rPr>
          <w:b w:val="0"/>
          <w:sz w:val="32"/>
          <w:szCs w:val="32"/>
        </w:rPr>
      </w:pPr>
      <w:r w:rsidRPr="001C6AA6">
        <w:rPr>
          <w:sz w:val="32"/>
          <w:szCs w:val="32"/>
        </w:rPr>
        <w:t xml:space="preserve">                                    КИЇВСЬКОЇ ОБЛАСТІ                        </w:t>
      </w:r>
    </w:p>
    <w:p w:rsidR="005C71F8" w:rsidRPr="001C6AA6" w:rsidRDefault="005C71F8" w:rsidP="005C71F8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5C71F8" w:rsidRPr="001C6AA6" w:rsidRDefault="005C71F8" w:rsidP="005C71F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ТРИДЦЯТЬ ПЕРША</w:t>
      </w:r>
      <w:r w:rsidRPr="001C6AA6">
        <w:rPr>
          <w:sz w:val="28"/>
          <w:szCs w:val="28"/>
        </w:rPr>
        <w:t xml:space="preserve"> СЕСІЯ СЬОМОГО СКЛИКАННЯ</w:t>
      </w:r>
    </w:p>
    <w:p w:rsidR="005C71F8" w:rsidRPr="005926A4" w:rsidRDefault="005C71F8" w:rsidP="005C71F8">
      <w:pPr>
        <w:pStyle w:val="2"/>
        <w:rPr>
          <w:sz w:val="16"/>
          <w:szCs w:val="16"/>
        </w:rPr>
      </w:pPr>
      <w:r w:rsidRPr="005926A4">
        <w:rPr>
          <w:sz w:val="16"/>
          <w:szCs w:val="16"/>
          <w:lang w:val="ru-RU"/>
        </w:rPr>
        <w:t>(</w:t>
      </w:r>
      <w:r>
        <w:rPr>
          <w:sz w:val="16"/>
          <w:szCs w:val="16"/>
        </w:rPr>
        <w:t>ПОЗАЧЕРГОВА)</w:t>
      </w:r>
    </w:p>
    <w:p w:rsidR="005C71F8" w:rsidRDefault="005C71F8" w:rsidP="005C71F8">
      <w:pPr>
        <w:pStyle w:val="2"/>
        <w:rPr>
          <w:sz w:val="24"/>
        </w:rPr>
      </w:pPr>
    </w:p>
    <w:p w:rsidR="005C71F8" w:rsidRPr="001C6AA6" w:rsidRDefault="005C71F8" w:rsidP="005C71F8">
      <w:pPr>
        <w:pStyle w:val="2"/>
        <w:rPr>
          <w:sz w:val="24"/>
        </w:rPr>
      </w:pPr>
      <w:r w:rsidRPr="001C6AA6">
        <w:rPr>
          <w:sz w:val="24"/>
        </w:rPr>
        <w:t xml:space="preserve">Р  І   Ш   Е   Н   </w:t>
      </w:r>
      <w:proofErr w:type="spellStart"/>
      <w:r w:rsidRPr="001C6AA6">
        <w:rPr>
          <w:sz w:val="24"/>
        </w:rPr>
        <w:t>Н</w:t>
      </w:r>
      <w:proofErr w:type="spellEnd"/>
      <w:r w:rsidRPr="001C6AA6">
        <w:rPr>
          <w:sz w:val="24"/>
        </w:rPr>
        <w:t xml:space="preserve">   Я</w:t>
      </w:r>
    </w:p>
    <w:p w:rsidR="005C71F8" w:rsidRPr="001C6AA6" w:rsidRDefault="005C71F8" w:rsidP="005C71F8">
      <w:pPr>
        <w:pStyle w:val="2"/>
        <w:rPr>
          <w:sz w:val="24"/>
        </w:rPr>
      </w:pPr>
    </w:p>
    <w:p w:rsidR="005C71F8" w:rsidRPr="001C6AA6" w:rsidRDefault="005C71F8" w:rsidP="005C71F8">
      <w:pPr>
        <w:pStyle w:val="2"/>
        <w:ind w:left="0" w:firstLine="0"/>
        <w:jc w:val="right"/>
        <w:rPr>
          <w:sz w:val="16"/>
          <w:szCs w:val="16"/>
        </w:rPr>
      </w:pPr>
    </w:p>
    <w:p w:rsidR="005C71F8" w:rsidRPr="00EA1484" w:rsidRDefault="005C71F8" w:rsidP="005C71F8">
      <w:pPr>
        <w:pStyle w:val="2"/>
        <w:ind w:left="0" w:firstLine="0"/>
        <w:jc w:val="left"/>
        <w:rPr>
          <w:sz w:val="24"/>
          <w:u w:val="single"/>
        </w:rPr>
      </w:pPr>
      <w:r w:rsidRPr="001C6AA6">
        <w:rPr>
          <w:sz w:val="24"/>
        </w:rPr>
        <w:t>«</w:t>
      </w:r>
      <w:r>
        <w:rPr>
          <w:sz w:val="24"/>
        </w:rPr>
        <w:t>15</w:t>
      </w:r>
      <w:r w:rsidRPr="001C6AA6">
        <w:rPr>
          <w:sz w:val="24"/>
        </w:rPr>
        <w:t xml:space="preserve"> »  </w:t>
      </w:r>
      <w:r>
        <w:rPr>
          <w:sz w:val="24"/>
        </w:rPr>
        <w:t>червня</w:t>
      </w:r>
      <w:r w:rsidRPr="001C6AA6">
        <w:rPr>
          <w:sz w:val="24"/>
        </w:rPr>
        <w:t xml:space="preserve">   2017 р. </w:t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EA1484">
        <w:rPr>
          <w:sz w:val="24"/>
        </w:rPr>
        <w:t xml:space="preserve">        № </w:t>
      </w:r>
      <w:r w:rsidRPr="005C71F8">
        <w:rPr>
          <w:sz w:val="24"/>
        </w:rPr>
        <w:t>1425-31</w:t>
      </w:r>
      <w:r w:rsidRPr="00EA1484">
        <w:rPr>
          <w:sz w:val="24"/>
        </w:rPr>
        <w:t xml:space="preserve"> -</w:t>
      </w:r>
      <w:r w:rsidRPr="00EA1484">
        <w:rPr>
          <w:sz w:val="24"/>
          <w:lang w:val="en-US"/>
        </w:rPr>
        <w:t>VII</w:t>
      </w:r>
    </w:p>
    <w:p w:rsidR="005C71F8" w:rsidRPr="001C6AA6" w:rsidRDefault="005C71F8" w:rsidP="005C71F8">
      <w:pPr>
        <w:pStyle w:val="2"/>
        <w:jc w:val="right"/>
        <w:rPr>
          <w:sz w:val="24"/>
        </w:rPr>
      </w:pPr>
      <w:r w:rsidRPr="001C6AA6">
        <w:rPr>
          <w:sz w:val="24"/>
        </w:rPr>
        <w:t xml:space="preserve">                                                                                  </w:t>
      </w:r>
      <w:r w:rsidRPr="001C6AA6">
        <w:rPr>
          <w:sz w:val="24"/>
        </w:rPr>
        <w:tab/>
      </w:r>
    </w:p>
    <w:p w:rsidR="005C71F8" w:rsidRPr="00DF2581" w:rsidRDefault="005C71F8" w:rsidP="005C71F8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>Про внесення змін до рішення сесії від 27.04.2017р. №1281-28-VII щодо зміни назви Програми відшкодування кредитів, що надаються об’єднанням співвласників  багатоквартирних будинків та житлово – будівельним кооперативам на впровадження енергозберігаючих проектів в житлово – комунальному господарстві, на 2017-2020 роки    у місті Буча</w:t>
      </w:r>
    </w:p>
    <w:p w:rsidR="005C71F8" w:rsidRDefault="005C71F8" w:rsidP="005C71F8">
      <w:pPr>
        <w:jc w:val="both"/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5C71F8" w:rsidRPr="00844C6E" w:rsidRDefault="005C71F8" w:rsidP="005C71F8">
      <w:pPr>
        <w:jc w:val="both"/>
        <w:rPr>
          <w:bCs/>
          <w:color w:val="000000" w:themeColor="text1"/>
        </w:rPr>
      </w:pPr>
      <w:r>
        <w:rPr>
          <w:bCs/>
          <w:sz w:val="26"/>
          <w:szCs w:val="26"/>
        </w:rPr>
        <w:t xml:space="preserve">       </w:t>
      </w:r>
      <w:r w:rsidRPr="00844C6E">
        <w:rPr>
          <w:color w:val="000000" w:themeColor="text1"/>
        </w:rPr>
        <w:t>З метою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</w:t>
      </w:r>
      <w:r>
        <w:rPr>
          <w:color w:val="000000" w:themeColor="text1"/>
        </w:rPr>
        <w:t>в</w:t>
      </w:r>
      <w:r w:rsidRPr="00844C6E">
        <w:rPr>
          <w:color w:val="000000" w:themeColor="text1"/>
        </w:rPr>
        <w:t>, відшкодування частини кредитів за отриманими і використаними кредитними коштами ОСББ, ЖБК, наданими на здійснення заходів з підвищення енергетичної ефективності у 2016р,  враховуючи рекомендації</w:t>
      </w:r>
      <w:r w:rsidRPr="00844C6E">
        <w:rPr>
          <w:bCs/>
          <w:color w:val="000000" w:themeColor="text1"/>
        </w:rPr>
        <w:t xml:space="preserve">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844C6E">
        <w:rPr>
          <w:color w:val="000000" w:themeColor="text1"/>
        </w:rPr>
        <w:t xml:space="preserve"> керуючись п.22 ст.26, ст.59 Закону України «Про місцеве самоврядування в Україні»,  </w:t>
      </w:r>
      <w:proofErr w:type="spellStart"/>
      <w:r w:rsidRPr="00844C6E">
        <w:rPr>
          <w:color w:val="000000" w:themeColor="text1"/>
        </w:rPr>
        <w:t>Бучанська</w:t>
      </w:r>
      <w:proofErr w:type="spellEnd"/>
      <w:r w:rsidRPr="00844C6E">
        <w:rPr>
          <w:color w:val="000000" w:themeColor="text1"/>
        </w:rPr>
        <w:t xml:space="preserve"> міська рада</w:t>
      </w:r>
    </w:p>
    <w:p w:rsidR="005C71F8" w:rsidRPr="001C6AA6" w:rsidRDefault="005C71F8" w:rsidP="005C71F8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5C71F8" w:rsidRPr="001C6AA6" w:rsidRDefault="005C71F8" w:rsidP="005C71F8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5C71F8" w:rsidRPr="001C6AA6" w:rsidRDefault="005C71F8" w:rsidP="005C71F8">
      <w:pPr>
        <w:tabs>
          <w:tab w:val="left" w:pos="1470"/>
        </w:tabs>
        <w:jc w:val="both"/>
        <w:rPr>
          <w:b/>
          <w:bCs/>
        </w:rPr>
      </w:pPr>
    </w:p>
    <w:p w:rsidR="005C71F8" w:rsidRPr="00844C6E" w:rsidRDefault="005C71F8" w:rsidP="005C71F8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r w:rsidRPr="00844C6E">
        <w:rPr>
          <w:color w:val="000000" w:themeColor="text1"/>
        </w:rPr>
        <w:t>Викласти назву «</w:t>
      </w:r>
      <w:r w:rsidRPr="00844C6E">
        <w:rPr>
          <w:color w:val="000000" w:themeColor="text1"/>
          <w:shd w:val="clear" w:color="auto" w:fill="FFFFFF"/>
        </w:rPr>
        <w:t xml:space="preserve">Програми відшкодування кредитів, що надаються </w:t>
      </w:r>
      <w:proofErr w:type="spellStart"/>
      <w:r w:rsidRPr="00844C6E">
        <w:rPr>
          <w:color w:val="000000" w:themeColor="text1"/>
          <w:shd w:val="clear" w:color="auto" w:fill="FFFFFF"/>
        </w:rPr>
        <w:t>обєднанням</w:t>
      </w:r>
      <w:proofErr w:type="spellEnd"/>
      <w:r w:rsidRPr="00844C6E">
        <w:rPr>
          <w:color w:val="000000" w:themeColor="text1"/>
          <w:shd w:val="clear" w:color="auto" w:fill="FFFFFF"/>
        </w:rPr>
        <w:t xml:space="preserve"> співвласників  багатоквартирних будинків та житлово – будівельним кооперативам на впровадження енергозберігаючих проектів в житлово – комунальному</w:t>
      </w:r>
      <w:r>
        <w:rPr>
          <w:color w:val="000000" w:themeColor="text1"/>
          <w:shd w:val="clear" w:color="auto" w:fill="FFFFFF"/>
        </w:rPr>
        <w:t xml:space="preserve"> господарстві, на 2017-2020 роки</w:t>
      </w:r>
      <w:r w:rsidRPr="00844C6E">
        <w:rPr>
          <w:color w:val="000000" w:themeColor="text1"/>
          <w:shd w:val="clear" w:color="auto" w:fill="FFFFFF"/>
        </w:rPr>
        <w:t>    у місті Буча</w:t>
      </w:r>
      <w:r w:rsidRPr="00844C6E">
        <w:rPr>
          <w:color w:val="000000" w:themeColor="text1"/>
        </w:rPr>
        <w:t>» у наступній редакції «Програма відшкодування частини кредитів, що надаються / надавались, починаючи з ІІ півріччя 2016 р.,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комунальному господарстві, на 2017-2020 роки у місті Буча.</w:t>
      </w:r>
    </w:p>
    <w:p w:rsidR="005C71F8" w:rsidRPr="00844C6E" w:rsidRDefault="005C71F8" w:rsidP="005C71F8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r w:rsidRPr="00844C6E">
        <w:rPr>
          <w:color w:val="000000" w:themeColor="text1"/>
        </w:rPr>
        <w:t xml:space="preserve">Відповідні зміни </w:t>
      </w:r>
      <w:proofErr w:type="spellStart"/>
      <w:r w:rsidRPr="00844C6E">
        <w:rPr>
          <w:color w:val="000000" w:themeColor="text1"/>
        </w:rPr>
        <w:t>внести</w:t>
      </w:r>
      <w:proofErr w:type="spellEnd"/>
      <w:r w:rsidRPr="00844C6E">
        <w:rPr>
          <w:color w:val="000000" w:themeColor="text1"/>
        </w:rPr>
        <w:t xml:space="preserve"> у редакції рішення сесії </w:t>
      </w:r>
      <w:r w:rsidRPr="00844C6E">
        <w:rPr>
          <w:color w:val="000000" w:themeColor="text1"/>
          <w:shd w:val="clear" w:color="auto" w:fill="FFFFFF"/>
        </w:rPr>
        <w:t>від 27.04.2017р. №1281-28-VII</w:t>
      </w:r>
    </w:p>
    <w:p w:rsidR="005C71F8" w:rsidRPr="00844C6E" w:rsidRDefault="005C71F8" w:rsidP="005C71F8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r w:rsidRPr="00844C6E">
        <w:rPr>
          <w:bCs/>
          <w:color w:val="000000" w:themeColor="text1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C71F8" w:rsidRDefault="005C71F8" w:rsidP="005C71F8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5C71F8" w:rsidRPr="001C6AA6" w:rsidRDefault="005C71F8" w:rsidP="005C71F8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  </w:t>
      </w:r>
      <w:proofErr w:type="spellStart"/>
      <w:r w:rsidRPr="001C6AA6">
        <w:rPr>
          <w:b/>
          <w:bCs/>
          <w:sz w:val="26"/>
          <w:szCs w:val="26"/>
        </w:rPr>
        <w:t>А.П.Федорук</w:t>
      </w:r>
      <w:proofErr w:type="spellEnd"/>
    </w:p>
    <w:p w:rsidR="00BA049F" w:rsidRDefault="00BA049F">
      <w:bookmarkStart w:id="0" w:name="_GoBack"/>
      <w:bookmarkEnd w:id="0"/>
    </w:p>
    <w:sectPr w:rsidR="00BA049F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B53FA"/>
    <w:multiLevelType w:val="hybridMultilevel"/>
    <w:tmpl w:val="1F509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CC"/>
    <w:rsid w:val="005C71F8"/>
    <w:rsid w:val="00BA049F"/>
    <w:rsid w:val="00D1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4900E-DB1E-4A6B-B43A-11F1366F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C71F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1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C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2017-07-03T11:59:00Z</dcterms:created>
  <dcterms:modified xsi:type="dcterms:W3CDTF">2017-07-03T11:59:00Z</dcterms:modified>
</cp:coreProperties>
</file>